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B91" w:rsidRDefault="00BB7B91" w:rsidP="00BB7B91">
      <w:pPr>
        <w:spacing w:after="0" w:line="276" w:lineRule="auto"/>
      </w:pPr>
      <w:r w:rsidRPr="007D0350">
        <w:rPr>
          <w:rFonts w:ascii="Calibri" w:hAnsi="Calibri"/>
          <w:noProof/>
          <w:sz w:val="20"/>
          <w:szCs w:val="20"/>
          <w:lang w:eastAsia="hr-HR"/>
        </w:rPr>
        <w:drawing>
          <wp:inline distT="0" distB="0" distL="0" distR="0">
            <wp:extent cx="14478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A5" w:rsidRDefault="00BB7B91" w:rsidP="00BB7B91">
      <w:pPr>
        <w:spacing w:after="0" w:line="276" w:lineRule="auto"/>
      </w:pPr>
      <w:r>
        <w:t xml:space="preserve">Glazbeno učilište </w:t>
      </w:r>
      <w:proofErr w:type="spellStart"/>
      <w:r>
        <w:t>Elly</w:t>
      </w:r>
      <w:proofErr w:type="spellEnd"/>
      <w:r>
        <w:t xml:space="preserve"> Bašić,</w:t>
      </w:r>
    </w:p>
    <w:p w:rsidR="00BB7B91" w:rsidRDefault="00916F18" w:rsidP="00BB7B91">
      <w:pPr>
        <w:spacing w:after="0" w:line="276" w:lineRule="auto"/>
      </w:pPr>
      <w:r>
        <w:t>Vlaška 87</w:t>
      </w:r>
      <w:r w:rsidR="002E41A5">
        <w:t>, Zagreb</w:t>
      </w:r>
    </w:p>
    <w:p w:rsidR="00BB7B91" w:rsidRDefault="00BB7B91" w:rsidP="00BB7B91">
      <w:pPr>
        <w:spacing w:after="0" w:line="276" w:lineRule="auto"/>
      </w:pPr>
      <w:r>
        <w:t>Republika Hrvatska</w:t>
      </w:r>
    </w:p>
    <w:p w:rsidR="00BB7B91" w:rsidRDefault="00BB7B91" w:rsidP="00BB7B91">
      <w:pPr>
        <w:spacing w:after="0" w:line="276" w:lineRule="auto"/>
      </w:pPr>
      <w:r>
        <w:t>OIB: 20392031242</w:t>
      </w:r>
    </w:p>
    <w:p w:rsidR="00196E43" w:rsidRDefault="00196E43" w:rsidP="00BB7B91">
      <w:pPr>
        <w:spacing w:after="0" w:line="276" w:lineRule="auto"/>
      </w:pPr>
      <w:r w:rsidRPr="00196E43">
        <w:t>tel. +385 1 46 66 101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>
        <w:t xml:space="preserve">KLASA: </w:t>
      </w:r>
      <w:r w:rsidR="00296B4F" w:rsidRPr="00296B4F">
        <w:t>112-02/26-03/03</w:t>
      </w:r>
    </w:p>
    <w:p w:rsidR="00BB7B91" w:rsidRDefault="00D158EB" w:rsidP="00BB7B91">
      <w:pPr>
        <w:spacing w:after="0" w:line="276" w:lineRule="auto"/>
      </w:pPr>
      <w:r>
        <w:t>URBROJ: 251-337-2</w:t>
      </w:r>
      <w:r w:rsidR="0029551D">
        <w:t>6</w:t>
      </w:r>
      <w:r w:rsidR="00BB7B91">
        <w:t>-1</w:t>
      </w:r>
    </w:p>
    <w:p w:rsidR="00BB7B91" w:rsidRDefault="009B7678" w:rsidP="00BB7B91">
      <w:pPr>
        <w:spacing w:after="0" w:line="276" w:lineRule="auto"/>
      </w:pPr>
      <w:r>
        <w:t xml:space="preserve">Zagreb, </w:t>
      </w:r>
      <w:r w:rsidR="00296B4F">
        <w:t>30</w:t>
      </w:r>
      <w:r w:rsidR="0029551D">
        <w:t>. travnja 2026.</w:t>
      </w:r>
    </w:p>
    <w:p w:rsidR="00175C76" w:rsidRDefault="00175C76" w:rsidP="00325585">
      <w:pPr>
        <w:spacing w:after="0" w:line="276" w:lineRule="auto"/>
      </w:pPr>
    </w:p>
    <w:p w:rsidR="00BB7B91" w:rsidRDefault="00BB7B91" w:rsidP="00325585">
      <w:pPr>
        <w:spacing w:after="0" w:line="276" w:lineRule="auto"/>
      </w:pPr>
      <w:r>
        <w:t xml:space="preserve">Na temelju članka 107. Zakona o odgoju i obrazovanju u osnovnoj i srednjoj školi </w:t>
      </w:r>
      <w:r w:rsidR="00325585">
        <w:t xml:space="preserve">NN 87/08, 86/09, 92/10, 105/10, 90/11, 16/12, 86/12, 126/12, 94/13, 152/14, 07/17, 68/18, 98/19, 64/20, </w:t>
      </w:r>
      <w:r w:rsidR="00325585" w:rsidRPr="00C907D3">
        <w:t>151/22, 155/23, 156/23</w:t>
      </w:r>
      <w:r w:rsidR="00325585">
        <w:t xml:space="preserve">) </w:t>
      </w:r>
      <w:r w:rsidR="002D6274">
        <w:t xml:space="preserve">te članka 3. Pravilnika o </w:t>
      </w:r>
      <w:r w:rsidR="002D6274" w:rsidRPr="002D6274">
        <w:t>nač</w:t>
      </w:r>
      <w:r w:rsidR="002D6274">
        <w:t>inu i postupku zapošljavanja u G</w:t>
      </w:r>
      <w:r w:rsidR="002D6274" w:rsidRPr="002D6274">
        <w:t>lazbenom uči</w:t>
      </w:r>
      <w:r w:rsidR="002D6274">
        <w:t xml:space="preserve">lištu </w:t>
      </w:r>
      <w:proofErr w:type="spellStart"/>
      <w:r w:rsidR="002D6274">
        <w:t>Elly</w:t>
      </w:r>
      <w:proofErr w:type="spellEnd"/>
      <w:r w:rsidR="002D6274">
        <w:t xml:space="preserve"> B</w:t>
      </w:r>
      <w:r w:rsidR="002D6274" w:rsidRPr="002D6274">
        <w:t>ašić</w:t>
      </w:r>
      <w:r w:rsidR="002D6274">
        <w:t xml:space="preserve">, </w:t>
      </w:r>
      <w:r w:rsidR="0052620A">
        <w:t xml:space="preserve">ravnateljica </w:t>
      </w:r>
      <w:r>
        <w:t>Glazbeno</w:t>
      </w:r>
      <w:r w:rsidR="0052620A">
        <w:t>g</w:t>
      </w:r>
      <w:r>
        <w:t xml:space="preserve"> učilišt</w:t>
      </w:r>
      <w:r w:rsidR="0052620A">
        <w:t>a</w:t>
      </w:r>
      <w:r>
        <w:t xml:space="preserve"> </w:t>
      </w:r>
      <w:proofErr w:type="spellStart"/>
      <w:r>
        <w:t>Elly</w:t>
      </w:r>
      <w:proofErr w:type="spellEnd"/>
      <w:r>
        <w:t xml:space="preserve"> Bašić, Zagreb, </w:t>
      </w:r>
      <w:r w:rsidR="001752E7">
        <w:t>Vlaška 87</w:t>
      </w:r>
      <w:r>
        <w:t>, raspisuje</w:t>
      </w:r>
    </w:p>
    <w:p w:rsidR="006614AD" w:rsidRDefault="006614AD" w:rsidP="00BA0A02">
      <w:pPr>
        <w:spacing w:after="0" w:line="276" w:lineRule="auto"/>
        <w:rPr>
          <w:b/>
          <w:sz w:val="24"/>
          <w:szCs w:val="24"/>
        </w:rPr>
      </w:pPr>
    </w:p>
    <w:p w:rsidR="00BB7B91" w:rsidRPr="001734BF" w:rsidRDefault="00BB7B91" w:rsidP="00BB7B91">
      <w:pPr>
        <w:spacing w:after="0" w:line="276" w:lineRule="auto"/>
        <w:jc w:val="center"/>
        <w:rPr>
          <w:b/>
          <w:sz w:val="24"/>
          <w:szCs w:val="24"/>
        </w:rPr>
      </w:pPr>
      <w:r w:rsidRPr="001734BF">
        <w:rPr>
          <w:b/>
          <w:sz w:val="24"/>
          <w:szCs w:val="24"/>
        </w:rPr>
        <w:t>NATJEČAJ</w:t>
      </w:r>
    </w:p>
    <w:p w:rsidR="00BB7B91" w:rsidRDefault="0078270E" w:rsidP="00BB7B91">
      <w:pPr>
        <w:spacing w:after="0" w:line="276" w:lineRule="auto"/>
        <w:jc w:val="center"/>
        <w:rPr>
          <w:b/>
          <w:sz w:val="24"/>
          <w:szCs w:val="24"/>
        </w:rPr>
      </w:pPr>
      <w:r w:rsidRPr="001734BF">
        <w:rPr>
          <w:b/>
          <w:sz w:val="24"/>
          <w:szCs w:val="24"/>
        </w:rPr>
        <w:t xml:space="preserve">za </w:t>
      </w:r>
      <w:r w:rsidR="003A2859" w:rsidRPr="001734BF">
        <w:rPr>
          <w:b/>
          <w:sz w:val="24"/>
          <w:szCs w:val="24"/>
        </w:rPr>
        <w:t>popunu radnog mjesta</w:t>
      </w:r>
    </w:p>
    <w:p w:rsidR="00BB7B91" w:rsidRPr="001734BF" w:rsidRDefault="00BB7B91" w:rsidP="00BB7B91">
      <w:pPr>
        <w:spacing w:after="0" w:line="276" w:lineRule="auto"/>
        <w:rPr>
          <w:sz w:val="24"/>
          <w:szCs w:val="24"/>
        </w:rPr>
      </w:pPr>
    </w:p>
    <w:p w:rsidR="00690B72" w:rsidRPr="00866545" w:rsidRDefault="0078270E" w:rsidP="00690B72">
      <w:pPr>
        <w:spacing w:after="0" w:line="276" w:lineRule="auto"/>
        <w:rPr>
          <w:rFonts w:ascii="Calibri" w:eastAsia="Calibri" w:hAnsi="Calibri" w:cs="Times New Roman"/>
        </w:rPr>
      </w:pPr>
      <w:r w:rsidRPr="00866545">
        <w:t xml:space="preserve"> </w:t>
      </w:r>
      <w:r w:rsidR="003A2859" w:rsidRPr="00866545">
        <w:t>1.</w:t>
      </w:r>
      <w:r w:rsidRPr="00866545">
        <w:t xml:space="preserve"> </w:t>
      </w:r>
      <w:r w:rsidR="000A1C6D">
        <w:rPr>
          <w:rFonts w:ascii="Calibri" w:eastAsia="Calibri" w:hAnsi="Calibri" w:cs="Times New Roman"/>
          <w:b/>
        </w:rPr>
        <w:t>Čistač</w:t>
      </w:r>
      <w:r w:rsidR="009B7678">
        <w:rPr>
          <w:rFonts w:ascii="Calibri" w:eastAsia="Calibri" w:hAnsi="Calibri" w:cs="Times New Roman"/>
          <w:b/>
        </w:rPr>
        <w:t>/</w:t>
      </w:r>
      <w:proofErr w:type="spellStart"/>
      <w:r w:rsidR="009B7678">
        <w:rPr>
          <w:rFonts w:ascii="Calibri" w:eastAsia="Calibri" w:hAnsi="Calibri" w:cs="Times New Roman"/>
          <w:b/>
        </w:rPr>
        <w:t>ica</w:t>
      </w:r>
      <w:proofErr w:type="spellEnd"/>
      <w:r w:rsidR="000A1C6D">
        <w:rPr>
          <w:rFonts w:ascii="Calibri" w:eastAsia="Calibri" w:hAnsi="Calibri" w:cs="Times New Roman"/>
          <w:b/>
        </w:rPr>
        <w:t xml:space="preserve"> – spremač/</w:t>
      </w:r>
      <w:proofErr w:type="spellStart"/>
      <w:r w:rsidR="000A1C6D">
        <w:rPr>
          <w:rFonts w:ascii="Calibri" w:eastAsia="Calibri" w:hAnsi="Calibri" w:cs="Times New Roman"/>
          <w:b/>
        </w:rPr>
        <w:t>ica</w:t>
      </w:r>
      <w:proofErr w:type="spellEnd"/>
      <w:r w:rsidR="00690B72" w:rsidRPr="00866545">
        <w:rPr>
          <w:rFonts w:ascii="Calibri" w:eastAsia="Calibri" w:hAnsi="Calibri" w:cs="Times New Roman"/>
        </w:rPr>
        <w:t>,</w:t>
      </w:r>
      <w:r w:rsidR="006614AD">
        <w:rPr>
          <w:rFonts w:ascii="Calibri" w:eastAsia="Calibri" w:hAnsi="Calibri" w:cs="Times New Roman"/>
        </w:rPr>
        <w:t xml:space="preserve"> </w:t>
      </w:r>
      <w:r w:rsidR="00690B72" w:rsidRPr="00866545">
        <w:rPr>
          <w:rFonts w:ascii="Calibri" w:eastAsia="Calibri" w:hAnsi="Calibri" w:cs="Times New Roman"/>
        </w:rPr>
        <w:t xml:space="preserve">na </w:t>
      </w:r>
      <w:r w:rsidR="00296B4F">
        <w:rPr>
          <w:rFonts w:ascii="Calibri" w:eastAsia="Calibri" w:hAnsi="Calibri" w:cs="Times New Roman"/>
        </w:rPr>
        <w:t>ne</w:t>
      </w:r>
      <w:r w:rsidR="00690B72" w:rsidRPr="00866545">
        <w:rPr>
          <w:rFonts w:ascii="Calibri" w:eastAsia="Calibri" w:hAnsi="Calibri" w:cs="Times New Roman"/>
        </w:rPr>
        <w:t>određeno</w:t>
      </w:r>
      <w:r w:rsidR="006614AD">
        <w:rPr>
          <w:rFonts w:ascii="Calibri" w:eastAsia="Calibri" w:hAnsi="Calibri" w:cs="Times New Roman"/>
        </w:rPr>
        <w:t>,</w:t>
      </w:r>
      <w:r w:rsidR="00690B72" w:rsidRPr="00866545">
        <w:rPr>
          <w:rFonts w:ascii="Calibri" w:eastAsia="Calibri" w:hAnsi="Calibri" w:cs="Times New Roman"/>
        </w:rPr>
        <w:t xml:space="preserve"> s punim radnim vremenom</w:t>
      </w: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</w:p>
    <w:p w:rsid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  <w:r w:rsidRPr="00690B72">
        <w:rPr>
          <w:rFonts w:ascii="Calibri" w:eastAsia="Calibri" w:hAnsi="Calibri" w:cs="Times New Roman"/>
        </w:rPr>
        <w:t xml:space="preserve">Kandidati koji se prijavljuju na natječaj uz opće uvjete za zasnivanje radnog odnosa trebaju ispunjavati  i posebne uvjete sukladno članku 105. i 106. Zakona o odgoju i obrazovanju u osnovnoj i srednjoj školi </w:t>
      </w:r>
      <w:r w:rsidR="00325585">
        <w:t xml:space="preserve">NN 87/08, 86/09, 92/10, 105/10, 90/11, 16/12, 86/12, 126/12, 94/13, 152/14, 07/17, 68/18, 98/19, 64/20, </w:t>
      </w:r>
      <w:r w:rsidR="00325585" w:rsidRPr="00C907D3">
        <w:t>151/22, 155/23, 156/23</w:t>
      </w:r>
      <w:r w:rsidR="00325585">
        <w:t>)</w:t>
      </w:r>
      <w:r w:rsidR="006B48B9">
        <w:t xml:space="preserve"> te članku 17. Zakona o umjetničkom obrazovanju (</w:t>
      </w:r>
      <w:r w:rsidR="00BA0A02">
        <w:t>NN 130/11)</w:t>
      </w:r>
      <w:r w:rsidR="006614AD">
        <w:t xml:space="preserve">. </w:t>
      </w:r>
    </w:p>
    <w:p w:rsidR="00BB7B91" w:rsidRDefault="00BB7B91" w:rsidP="00BB7B91">
      <w:pPr>
        <w:spacing w:after="0" w:line="276" w:lineRule="auto"/>
      </w:pPr>
    </w:p>
    <w:p w:rsidR="00916F18" w:rsidRPr="002E41A5" w:rsidRDefault="00D158EB" w:rsidP="00BB7B91">
      <w:pPr>
        <w:spacing w:after="0" w:line="276" w:lineRule="auto"/>
        <w:rPr>
          <w:b/>
        </w:rPr>
      </w:pPr>
      <w:r w:rsidRPr="002E41A5">
        <w:rPr>
          <w:b/>
        </w:rPr>
        <w:t>Vlastoručno potpisanoj m</w:t>
      </w:r>
      <w:r w:rsidR="00BB7B91" w:rsidRPr="002E41A5">
        <w:rPr>
          <w:b/>
        </w:rPr>
        <w:t>olbi</w:t>
      </w:r>
      <w:r w:rsidR="003A2859">
        <w:rPr>
          <w:b/>
        </w:rPr>
        <w:t xml:space="preserve"> koja sadrži kontakt podatke</w:t>
      </w:r>
      <w:r w:rsidR="00BB7B91" w:rsidRPr="002E41A5">
        <w:rPr>
          <w:b/>
        </w:rPr>
        <w:t xml:space="preserve"> </w:t>
      </w:r>
      <w:r w:rsidR="00916F18" w:rsidRPr="002E41A5">
        <w:rPr>
          <w:b/>
        </w:rPr>
        <w:t xml:space="preserve">potrebno je </w:t>
      </w:r>
      <w:r w:rsidR="00BB7B91" w:rsidRPr="002E41A5">
        <w:rPr>
          <w:b/>
        </w:rPr>
        <w:t>priložiti: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životopis,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dokaza o stupnju i vrsti stručne spreme,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domovnice</w:t>
      </w:r>
      <w:r w:rsidR="00447F56">
        <w:t>, osobne iskaznice</w:t>
      </w:r>
      <w:r>
        <w:t xml:space="preserve"> ili drugog dokaza o državljanstvu,</w:t>
      </w:r>
    </w:p>
    <w:p w:rsidR="00592964" w:rsidRDefault="002C5697" w:rsidP="00866545">
      <w:pPr>
        <w:pStyle w:val="ListParagraph"/>
        <w:numPr>
          <w:ilvl w:val="0"/>
          <w:numId w:val="5"/>
        </w:numPr>
        <w:spacing w:after="0" w:line="276" w:lineRule="auto"/>
      </w:pPr>
      <w:r w:rsidRPr="002C5697">
        <w:t>elektronički zapis</w:t>
      </w:r>
      <w:r>
        <w:t xml:space="preserve"> </w:t>
      </w:r>
      <w:r w:rsidR="00BB7B91">
        <w:t>o</w:t>
      </w:r>
      <w:r w:rsidR="001752E7">
        <w:t xml:space="preserve"> </w:t>
      </w:r>
      <w:proofErr w:type="spellStart"/>
      <w:r w:rsidR="001752E7">
        <w:t>radnopravnom</w:t>
      </w:r>
      <w:proofErr w:type="spellEnd"/>
      <w:r w:rsidR="001752E7">
        <w:t xml:space="preserve"> statusu</w:t>
      </w:r>
      <w:r w:rsidR="00BB7B91">
        <w:t xml:space="preserve"> </w:t>
      </w:r>
      <w:r w:rsidR="001752E7">
        <w:t>(</w:t>
      </w:r>
      <w:r>
        <w:t xml:space="preserve">o </w:t>
      </w:r>
      <w:r w:rsidR="00BB7B91">
        <w:t>podacima evidentiranim u matičnoj evidenciji Hrvatskog zavoda za mirovinsko osiguranje</w:t>
      </w:r>
      <w:r w:rsidR="001752E7">
        <w:t>) i</w:t>
      </w:r>
    </w:p>
    <w:p w:rsidR="00866545" w:rsidRDefault="00592964" w:rsidP="00866545">
      <w:pPr>
        <w:pStyle w:val="ListParagraph"/>
        <w:numPr>
          <w:ilvl w:val="0"/>
          <w:numId w:val="5"/>
        </w:numPr>
        <w:spacing w:after="0" w:line="276" w:lineRule="auto"/>
      </w:pPr>
      <w:r w:rsidRPr="00592964">
        <w:t>uvjerenje da nije pod istragom i da se protiv kandidata ne vodi kazneni postupak glede zapreka za zasnivanje radnog odnosa iz čl. 106. Zakona o odgoju i obrazovanju u osnovnoj i srednjoj školi s naznakom roka izdavanja (izdan za vrijeme trajanja natječaja)</w:t>
      </w:r>
    </w:p>
    <w:p w:rsidR="00592964" w:rsidRDefault="00592964" w:rsidP="00592964">
      <w:pPr>
        <w:pStyle w:val="ListParagraph"/>
        <w:spacing w:after="0" w:line="276" w:lineRule="auto"/>
      </w:pPr>
    </w:p>
    <w:p w:rsidR="00866545" w:rsidRDefault="00866545" w:rsidP="00866545">
      <w:pPr>
        <w:spacing w:after="0" w:line="276" w:lineRule="auto"/>
      </w:pPr>
      <w:r w:rsidRPr="009D50BA">
        <w:t>Isprave se prilažu u neovjerenim preslikama, a prije konačnog izbora kandidat će priložiti izvornike ili ovjerene preslike na uvid.</w:t>
      </w:r>
    </w:p>
    <w:p w:rsidR="00866545" w:rsidRDefault="00866545" w:rsidP="00866545">
      <w:pPr>
        <w:spacing w:after="0" w:line="276" w:lineRule="auto"/>
      </w:pPr>
    </w:p>
    <w:p w:rsidR="00866545" w:rsidRDefault="00866545" w:rsidP="00866545">
      <w:pPr>
        <w:spacing w:after="0" w:line="276" w:lineRule="auto"/>
      </w:pPr>
      <w:r w:rsidRPr="009D50BA">
        <w:t>U prijavi na javni natječaj navode se osobni podaci podnositelja prijave (osobno ime, adresa stanovanja, kontakt podaci (broj telefona/mobitela, e-mail adresa)) i naziv radnog mjesta na koje se prijavljuje.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 w:rsidRPr="002E41A5">
        <w:rPr>
          <w:b/>
        </w:rPr>
        <w:lastRenderedPageBreak/>
        <w:t>Sukladno odredbama Opće uredbe o zaštiti podataka</w:t>
      </w:r>
      <w:r>
        <w:t xml:space="preserve"> broj 2016/679 i Zakona o provedbi Opće uredbe o zaštiti podataka (NN 42/18) svi dokumenti dostavljeni na natječaj poslani su slobodnom voljom kandidata te se smatra da je kandidat dao privolu za obradu svih podataka, a koji će se obrađivati isključivo u svrhu provođenja natječajnog postupka.</w:t>
      </w:r>
    </w:p>
    <w:p w:rsidR="00690B72" w:rsidRDefault="003A2859" w:rsidP="00BB7B91">
      <w:pPr>
        <w:spacing w:after="0" w:line="276" w:lineRule="auto"/>
      </w:pPr>
      <w:r>
        <w:t>Natječajna dokumentacija se ne vraća.</w:t>
      </w:r>
    </w:p>
    <w:p w:rsidR="001314AB" w:rsidRDefault="001314AB" w:rsidP="001314AB">
      <w:pPr>
        <w:spacing w:after="0" w:line="276" w:lineRule="auto"/>
        <w:jc w:val="both"/>
      </w:pPr>
      <w:r w:rsidRPr="009C4242">
        <w:rPr>
          <w:b/>
        </w:rPr>
        <w:t>Kandidati koji se pozivaju na pravo prednosti pri</w:t>
      </w:r>
      <w:r>
        <w:rPr>
          <w:b/>
        </w:rPr>
        <w:t>likom</w:t>
      </w:r>
      <w:r w:rsidRPr="009C4242">
        <w:rPr>
          <w:b/>
        </w:rPr>
        <w:t xml:space="preserve"> zapošljavanj</w:t>
      </w:r>
      <w:r>
        <w:rPr>
          <w:b/>
        </w:rPr>
        <w:t>a</w:t>
      </w:r>
      <w:r>
        <w:t xml:space="preserve"> u skladu s člankom 102.</w:t>
      </w:r>
      <w:r w:rsidR="009E71C2">
        <w:t>, 103. i 104.</w:t>
      </w:r>
      <w:r>
        <w:t xml:space="preserve"> Zakona o hrvatskim braniteljima iz domovinskog rata i članovima njihovih obitelji (NN </w:t>
      </w:r>
      <w:r w:rsidRPr="00520F12">
        <w:t>121/17, 98/19, 84/21, 156/23</w:t>
      </w:r>
      <w:bookmarkStart w:id="0" w:name="_Hlk94703800"/>
      <w:r>
        <w:t>) uz prijavu na natječaj dužni su osim dokaza o ispunjavanju traženih uvjeta, dostaviti i dokaze iz članka 103. Zakona</w:t>
      </w:r>
      <w:bookmarkEnd w:id="0"/>
      <w:r>
        <w:t xml:space="preserve">. Informacije o dokazima koji su potrebni za ostvarivanje prava prednosti pri zapošljavanju potražite na sljedećoj poveznici: </w:t>
      </w:r>
    </w:p>
    <w:p w:rsidR="001314AB" w:rsidRPr="0093054E" w:rsidRDefault="00685A94" w:rsidP="001314AB">
      <w:pPr>
        <w:spacing w:after="0" w:line="276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</w:pPr>
      <w:hyperlink r:id="rId6" w:history="1">
        <w:r w:rsidR="001314AB" w:rsidRPr="006A15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  <w:r w:rsidR="001314A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 xml:space="preserve"> </w:t>
      </w:r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 w:rsidRPr="00E10730">
        <w:rPr>
          <w:rFonts w:ascii="Calibri" w:hAnsi="Calibri"/>
        </w:rPr>
        <w:t>Kandidati koji se pozivaju na pravo prednosti pri</w:t>
      </w:r>
      <w:r>
        <w:rPr>
          <w:rFonts w:ascii="Calibri" w:hAnsi="Calibri"/>
        </w:rPr>
        <w:t>likom</w:t>
      </w:r>
      <w:r w:rsidRPr="00E10730">
        <w:rPr>
          <w:rFonts w:ascii="Calibri" w:hAnsi="Calibri"/>
        </w:rPr>
        <w:t xml:space="preserve"> zapošljavanj</w:t>
      </w:r>
      <w:r>
        <w:rPr>
          <w:rFonts w:ascii="Calibri" w:hAnsi="Calibri"/>
        </w:rPr>
        <w:t>a</w:t>
      </w:r>
      <w:r w:rsidRPr="00E10730">
        <w:rPr>
          <w:rFonts w:ascii="Calibri" w:hAnsi="Calibri"/>
        </w:rPr>
        <w:t xml:space="preserve"> u skladu s člankom 48. Zakona o civilnim stradalnicima iz domovinskog rata</w:t>
      </w:r>
      <w:r>
        <w:rPr>
          <w:rFonts w:ascii="Calibri" w:hAnsi="Calibri"/>
        </w:rPr>
        <w:t xml:space="preserve"> (NN 84/21) </w:t>
      </w:r>
      <w:r w:rsidRPr="00C552C4">
        <w:rPr>
          <w:rFonts w:ascii="Calibri" w:hAnsi="Calibri"/>
        </w:rPr>
        <w:t xml:space="preserve">prijavu na natječaj dužni su osim dokaza o ispunjavanju traženih uvjeta, dostaviti i dokaze iz članka </w:t>
      </w:r>
      <w:r>
        <w:rPr>
          <w:rFonts w:ascii="Calibri" w:hAnsi="Calibri"/>
        </w:rPr>
        <w:t>49</w:t>
      </w:r>
      <w:r w:rsidRPr="00C552C4">
        <w:rPr>
          <w:rFonts w:ascii="Calibri" w:hAnsi="Calibri"/>
        </w:rPr>
        <w:t>. Zakona</w:t>
      </w:r>
      <w:r>
        <w:rPr>
          <w:rFonts w:ascii="Calibri" w:hAnsi="Calibri"/>
        </w:rPr>
        <w:t>.</w:t>
      </w:r>
      <w:r w:rsidRPr="00C552C4">
        <w:t xml:space="preserve"> </w:t>
      </w:r>
      <w:r w:rsidRPr="00C552C4">
        <w:rPr>
          <w:rFonts w:ascii="Calibri" w:hAnsi="Calibri"/>
        </w:rPr>
        <w:t>Informacije o dokazima koji su potrebni za ostvarivanje prava prednosti pri zapošljavanju potražit</w:t>
      </w:r>
      <w:r>
        <w:rPr>
          <w:rFonts w:ascii="Calibri" w:hAnsi="Calibri"/>
        </w:rPr>
        <w:t>e</w:t>
      </w:r>
      <w:r w:rsidRPr="00C552C4">
        <w:rPr>
          <w:rFonts w:ascii="Calibri" w:hAnsi="Calibri"/>
        </w:rPr>
        <w:t xml:space="preserve"> na sljedećoj poveznici:</w:t>
      </w:r>
      <w:r>
        <w:rPr>
          <w:rFonts w:ascii="Calibri" w:hAnsi="Calibri"/>
        </w:rPr>
        <w:t xml:space="preserve"> </w:t>
      </w:r>
      <w:hyperlink r:id="rId7" w:history="1">
        <w:r w:rsidRPr="00710EFE">
          <w:rPr>
            <w:rStyle w:val="Hyperlink"/>
            <w:rFonts w:ascii="Calibri" w:hAnsi="Calibr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Kandidati </w:t>
      </w:r>
      <w:r w:rsidR="00753965">
        <w:rPr>
          <w:rFonts w:ascii="Calibri" w:hAnsi="Calibri"/>
        </w:rPr>
        <w:t>koji se pozivaju na</w:t>
      </w:r>
      <w:r>
        <w:rPr>
          <w:rFonts w:ascii="Calibri" w:hAnsi="Calibri"/>
        </w:rPr>
        <w:t xml:space="preserve"> pravo prednosti prilikom zapošljavanja i na temelju članka 9. Zakona o profesionalnoj rehabilitaciji i zapošljavanju osoba s invaliditetom (NN 157/13, 152/14, 39/18, 32/20), </w:t>
      </w:r>
      <w:proofErr w:type="spellStart"/>
      <w:r w:rsidRPr="004D12DD">
        <w:rPr>
          <w:rFonts w:ascii="Calibri" w:hAnsi="Calibri"/>
        </w:rPr>
        <w:t>duż</w:t>
      </w:r>
      <w:r w:rsidR="00753965">
        <w:rPr>
          <w:rFonts w:ascii="Calibri" w:hAnsi="Calibri"/>
        </w:rPr>
        <w:t>ni</w:t>
      </w:r>
      <w:proofErr w:type="spellEnd"/>
      <w:r w:rsidRPr="004D12DD">
        <w:rPr>
          <w:rFonts w:ascii="Calibri" w:hAnsi="Calibri"/>
        </w:rPr>
        <w:t xml:space="preserve"> </w:t>
      </w:r>
      <w:r w:rsidR="00753965">
        <w:rPr>
          <w:rFonts w:ascii="Calibri" w:hAnsi="Calibri"/>
        </w:rPr>
        <w:t>su</w:t>
      </w:r>
      <w:r w:rsidRPr="004D12DD">
        <w:rPr>
          <w:rFonts w:ascii="Calibri" w:hAnsi="Calibri"/>
        </w:rPr>
        <w:t xml:space="preserve"> u prijavi na natječaj pozvati se na to pravo i uz prijavu na natječaj, pored navedenih isprava odnosno priloga priložiti svu propisanu dokumentaciju prema posebnom zakonu</w:t>
      </w:r>
      <w:r>
        <w:rPr>
          <w:rFonts w:ascii="Calibri" w:hAnsi="Calibri"/>
        </w:rPr>
        <w:t xml:space="preserve">. </w:t>
      </w:r>
    </w:p>
    <w:p w:rsidR="00753965" w:rsidRDefault="00685A94" w:rsidP="001314AB">
      <w:pPr>
        <w:spacing w:after="0" w:line="276" w:lineRule="auto"/>
        <w:rPr>
          <w:rFonts w:ascii="Calibri" w:hAnsi="Calibri"/>
        </w:rPr>
      </w:pPr>
      <w:hyperlink r:id="rId8" w:history="1">
        <w:r w:rsidR="00753965" w:rsidRPr="00F05E9C">
          <w:rPr>
            <w:rStyle w:val="Hyperlink"/>
            <w:rFonts w:ascii="Calibri" w:hAnsi="Calibri"/>
          </w:rPr>
          <w:t>https://www.zakon.hr/z/493/zakon-o-profesionalnoj-rehabilitaciji-i-zaposljavanju-osoba-s-invaliditetom</w:t>
        </w:r>
      </w:hyperlink>
    </w:p>
    <w:p w:rsidR="00E10730" w:rsidRPr="00BA0A02" w:rsidRDefault="001314AB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>
        <w:rPr>
          <w:rFonts w:ascii="Calibri" w:hAnsi="Calibri"/>
        </w:rPr>
        <w:t>Kandidati ostvaruju pravo prednosti prilikom zapošljavanja samo pod jednakim uvjetima.</w:t>
      </w:r>
    </w:p>
    <w:p w:rsidR="00B65B86" w:rsidRDefault="002D6274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 w:rsidRPr="002E41A5">
        <w:rPr>
          <w:rStyle w:val="Hyperlink"/>
          <w:rFonts w:ascii="Calibri" w:hAnsi="Calibri"/>
          <w:b/>
          <w:color w:val="auto"/>
          <w:u w:val="none"/>
        </w:rPr>
        <w:t>Sukladno Pravilniku o načinu i postupku zapošljavanja</w:t>
      </w:r>
      <w:r>
        <w:rPr>
          <w:rStyle w:val="Hyperlink"/>
          <w:rFonts w:ascii="Calibri" w:hAnsi="Calibri"/>
          <w:color w:val="auto"/>
          <w:u w:val="none"/>
        </w:rPr>
        <w:t xml:space="preserve"> u Glazbenom učilištu Elly B</w:t>
      </w:r>
      <w:r w:rsidRPr="002D6274">
        <w:rPr>
          <w:rStyle w:val="Hyperlink"/>
          <w:rFonts w:ascii="Calibri" w:hAnsi="Calibri"/>
          <w:color w:val="auto"/>
          <w:u w:val="none"/>
        </w:rPr>
        <w:t>ašić</w:t>
      </w:r>
      <w:r>
        <w:rPr>
          <w:rStyle w:val="Hyperlink"/>
          <w:rFonts w:ascii="Calibri" w:hAnsi="Calibri"/>
          <w:color w:val="auto"/>
          <w:u w:val="none"/>
        </w:rPr>
        <w:t xml:space="preserve"> objavljenom na </w:t>
      </w:r>
      <w:r w:rsidR="00D440B3">
        <w:rPr>
          <w:rStyle w:val="Hyperlink"/>
          <w:rFonts w:ascii="Calibri" w:hAnsi="Calibri"/>
          <w:color w:val="auto"/>
          <w:u w:val="none"/>
        </w:rPr>
        <w:t>mrežnim</w:t>
      </w:r>
      <w:r>
        <w:rPr>
          <w:rStyle w:val="Hyperlink"/>
          <w:rFonts w:ascii="Calibri" w:hAnsi="Calibri"/>
          <w:color w:val="auto"/>
          <w:u w:val="none"/>
        </w:rPr>
        <w:t xml:space="preserve"> stranicama škole, provest će se selekcijski postupak razgovor Povjerenstva s kandidatima, a po potrebi i daljnji postupci, ovisno o broju prijavljenih kandidata.</w:t>
      </w:r>
    </w:p>
    <w:p w:rsidR="00D440B3" w:rsidRDefault="002D6274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 xml:space="preserve">Termini i potrebne informacije o selekcijskom postupku bit će objavljene na </w:t>
      </w:r>
      <w:r w:rsidR="00D440B3">
        <w:rPr>
          <w:rStyle w:val="Hyperlink"/>
          <w:rFonts w:ascii="Calibri" w:hAnsi="Calibri"/>
          <w:color w:val="auto"/>
          <w:u w:val="none"/>
        </w:rPr>
        <w:t>mrežnim</w:t>
      </w:r>
      <w:r>
        <w:rPr>
          <w:rStyle w:val="Hyperlink"/>
          <w:rFonts w:ascii="Calibri" w:hAnsi="Calibri"/>
          <w:color w:val="auto"/>
          <w:u w:val="none"/>
        </w:rPr>
        <w:t xml:space="preserve"> stranicama škole ili će kandidati o njima biti obaviješteni putem elektroničke pošte, svi na isti način</w:t>
      </w:r>
      <w:r w:rsidR="007E79D7">
        <w:rPr>
          <w:rStyle w:val="Hyperlink"/>
          <w:rFonts w:ascii="Calibri" w:hAnsi="Calibri"/>
          <w:color w:val="auto"/>
          <w:u w:val="none"/>
        </w:rPr>
        <w:t>, ovisno o broju prijavljenih kandidata.</w:t>
      </w:r>
    </w:p>
    <w:p w:rsidR="009B7678" w:rsidRPr="00BA0A02" w:rsidRDefault="007E79D7" w:rsidP="00BB7B91">
      <w:pPr>
        <w:spacing w:after="0" w:line="276" w:lineRule="auto"/>
        <w:rPr>
          <w:rFonts w:ascii="Calibri" w:hAnsi="Calibri"/>
        </w:rPr>
      </w:pPr>
      <w:r w:rsidRPr="007E79D7">
        <w:rPr>
          <w:rStyle w:val="Hyperlink"/>
          <w:rFonts w:ascii="Calibri" w:hAnsi="Calibri"/>
          <w:color w:val="auto"/>
          <w:u w:val="none"/>
        </w:rPr>
        <w:t>Smatrat će se da je kandidat, koji se ne odazove bilo kojem od selekcijskih postupaka na koji je pozvan, odustao od prijave te se njegova prijava neće uzimati u obzir u daljnjem postupku.</w:t>
      </w:r>
    </w:p>
    <w:p w:rsidR="009B7678" w:rsidRDefault="00BB7B91" w:rsidP="00BB7B91">
      <w:pPr>
        <w:spacing w:after="0" w:line="276" w:lineRule="auto"/>
      </w:pPr>
      <w:r>
        <w:t>Na natječaj se mogu prijaviti osobe oba spola.</w:t>
      </w:r>
    </w:p>
    <w:p w:rsidR="00E10730" w:rsidRPr="00866545" w:rsidRDefault="00D440B3" w:rsidP="00BB7B91">
      <w:pPr>
        <w:spacing w:after="0" w:line="276" w:lineRule="auto"/>
        <w:rPr>
          <w:b/>
        </w:rPr>
      </w:pPr>
      <w:r w:rsidRPr="00D440B3">
        <w:t>Prijave s dokazima o ispunjavanju uvjeta natječaja dostavljaju se u roku od 8 dana od dana objave natječaja.</w:t>
      </w:r>
      <w:r>
        <w:rPr>
          <w:b/>
        </w:rPr>
        <w:t xml:space="preserve"> </w:t>
      </w:r>
      <w:r w:rsidRPr="00866545">
        <w:rPr>
          <w:b/>
        </w:rPr>
        <w:t>Natječaj traje od</w:t>
      </w:r>
      <w:r w:rsidR="00ED73DC">
        <w:rPr>
          <w:b/>
        </w:rPr>
        <w:t xml:space="preserve"> </w:t>
      </w:r>
      <w:r w:rsidR="00685A94">
        <w:rPr>
          <w:b/>
        </w:rPr>
        <w:t>30</w:t>
      </w:r>
      <w:r w:rsidR="0029551D">
        <w:rPr>
          <w:b/>
        </w:rPr>
        <w:t>.</w:t>
      </w:r>
      <w:r w:rsidR="008C2EC2">
        <w:rPr>
          <w:b/>
        </w:rPr>
        <w:t xml:space="preserve"> travnja </w:t>
      </w:r>
      <w:r w:rsidR="0029551D">
        <w:rPr>
          <w:b/>
        </w:rPr>
        <w:t xml:space="preserve"> do </w:t>
      </w:r>
      <w:r w:rsidR="00685A94">
        <w:rPr>
          <w:b/>
        </w:rPr>
        <w:t>8</w:t>
      </w:r>
      <w:bookmarkStart w:id="1" w:name="_GoBack"/>
      <w:bookmarkEnd w:id="1"/>
      <w:r w:rsidR="008C2EC2">
        <w:rPr>
          <w:b/>
        </w:rPr>
        <w:t>. svibnja</w:t>
      </w:r>
      <w:r w:rsidR="0029551D">
        <w:rPr>
          <w:b/>
        </w:rPr>
        <w:t xml:space="preserve"> 2026. </w:t>
      </w:r>
    </w:p>
    <w:p w:rsidR="00E10730" w:rsidRPr="00866545" w:rsidRDefault="00BB7B91" w:rsidP="00BB7B91">
      <w:pPr>
        <w:spacing w:after="0" w:line="276" w:lineRule="auto"/>
        <w:rPr>
          <w:b/>
        </w:rPr>
      </w:pPr>
      <w:r w:rsidRPr="00866545">
        <w:rPr>
          <w:b/>
        </w:rPr>
        <w:t>Nepotpune</w:t>
      </w:r>
      <w:r w:rsidR="003A2859" w:rsidRPr="00866545">
        <w:rPr>
          <w:b/>
        </w:rPr>
        <w:t>, nepotpisane</w:t>
      </w:r>
      <w:r w:rsidRPr="00866545">
        <w:rPr>
          <w:b/>
        </w:rPr>
        <w:t xml:space="preserve"> i nepravodobne prijave neće se razmatrati.</w:t>
      </w:r>
    </w:p>
    <w:p w:rsidR="00E10730" w:rsidRPr="00E10730" w:rsidRDefault="00BB7B91" w:rsidP="00BB7B91">
      <w:pPr>
        <w:spacing w:after="0" w:line="276" w:lineRule="auto"/>
        <w:rPr>
          <w:b/>
        </w:rPr>
      </w:pPr>
      <w:r w:rsidRPr="00866545">
        <w:rPr>
          <w:b/>
        </w:rPr>
        <w:t>Pismene molbe</w:t>
      </w:r>
      <w:r w:rsidR="00BA0A02">
        <w:rPr>
          <w:b/>
        </w:rPr>
        <w:t xml:space="preserve"> dostaviti osobno ili</w:t>
      </w:r>
      <w:r w:rsidRPr="00866545">
        <w:rPr>
          <w:b/>
        </w:rPr>
        <w:t xml:space="preserve"> slati</w:t>
      </w:r>
      <w:r w:rsidR="00BA0A02">
        <w:rPr>
          <w:b/>
        </w:rPr>
        <w:t xml:space="preserve"> poštom</w:t>
      </w:r>
      <w:r w:rsidRPr="00866545">
        <w:rPr>
          <w:b/>
        </w:rPr>
        <w:t xml:space="preserve"> na adresu škole </w:t>
      </w:r>
      <w:r w:rsidR="00D158EB" w:rsidRPr="00866545">
        <w:rPr>
          <w:b/>
        </w:rPr>
        <w:t>Vlaška 87</w:t>
      </w:r>
      <w:r w:rsidRPr="00866545">
        <w:rPr>
          <w:b/>
        </w:rPr>
        <w:t>, Zagreb, s naznakom „za natječaj“.</w:t>
      </w:r>
    </w:p>
    <w:p w:rsidR="00BB7B91" w:rsidRDefault="00BB7B91" w:rsidP="00BB7B91">
      <w:pPr>
        <w:spacing w:after="0" w:line="276" w:lineRule="auto"/>
      </w:pPr>
      <w:r>
        <w:t>Obavijest o ishodu natječaja bit</w:t>
      </w:r>
      <w:r w:rsidR="003A2859">
        <w:t>i</w:t>
      </w:r>
      <w:r>
        <w:t xml:space="preserve"> će objavljena na </w:t>
      </w:r>
      <w:r w:rsidR="003A2859">
        <w:t>mrežnim</w:t>
      </w:r>
      <w:r>
        <w:t xml:space="preserve"> stranicama škole</w:t>
      </w:r>
      <w:r w:rsidR="00690B72">
        <w:t>.</w:t>
      </w:r>
    </w:p>
    <w:p w:rsidR="00753965" w:rsidRDefault="00753965" w:rsidP="00BB7B91">
      <w:pPr>
        <w:spacing w:after="0" w:line="276" w:lineRule="auto"/>
      </w:pPr>
      <w:r w:rsidRPr="00753965">
        <w:t>Izrazi koji se koriste u muškom rodu neutralni su i odnose se na osobe oba spola.</w:t>
      </w:r>
    </w:p>
    <w:p w:rsidR="007E79D7" w:rsidRDefault="007E79D7" w:rsidP="00BB7B91">
      <w:pPr>
        <w:spacing w:after="0" w:line="276" w:lineRule="auto"/>
      </w:pPr>
    </w:p>
    <w:p w:rsidR="007E79D7" w:rsidRDefault="007E79D7" w:rsidP="00BB7B91">
      <w:pPr>
        <w:spacing w:after="0" w:line="276" w:lineRule="auto"/>
      </w:pPr>
    </w:p>
    <w:p w:rsidR="00BB7B91" w:rsidRDefault="00071780" w:rsidP="00B362B6">
      <w:pPr>
        <w:spacing w:after="0" w:line="276" w:lineRule="auto"/>
        <w:ind w:left="4956" w:firstLine="708"/>
        <w:jc w:val="center"/>
      </w:pPr>
      <w:r>
        <w:t>RAVNATELJICA</w:t>
      </w:r>
    </w:p>
    <w:p w:rsidR="006800A9" w:rsidRDefault="00BB7B91" w:rsidP="00B362B6">
      <w:pPr>
        <w:spacing w:after="0" w:line="276" w:lineRule="auto"/>
        <w:jc w:val="right"/>
      </w:pPr>
      <w:r>
        <w:t xml:space="preserve">Mirela </w:t>
      </w:r>
      <w:proofErr w:type="spellStart"/>
      <w:r>
        <w:t>Buchberger</w:t>
      </w:r>
      <w:proofErr w:type="spellEnd"/>
      <w:r>
        <w:t xml:space="preserve"> Karlo, prof.</w:t>
      </w:r>
      <w:r w:rsidR="00296B4F">
        <w:t>, ravnatelj</w:t>
      </w:r>
      <w:r w:rsidR="00071780">
        <w:t xml:space="preserve"> mentor</w:t>
      </w:r>
    </w:p>
    <w:sectPr w:rsidR="006800A9" w:rsidSect="00E107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6A0"/>
    <w:multiLevelType w:val="hybridMultilevel"/>
    <w:tmpl w:val="E698D1C8"/>
    <w:lvl w:ilvl="0" w:tplc="0FBC1B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4C3"/>
    <w:multiLevelType w:val="hybridMultilevel"/>
    <w:tmpl w:val="AF48F1EC"/>
    <w:lvl w:ilvl="0" w:tplc="041A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26D6"/>
    <w:multiLevelType w:val="hybridMultilevel"/>
    <w:tmpl w:val="54CA3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B1630"/>
    <w:multiLevelType w:val="hybridMultilevel"/>
    <w:tmpl w:val="C9BEF0BA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3EA1"/>
    <w:multiLevelType w:val="hybridMultilevel"/>
    <w:tmpl w:val="C07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91"/>
    <w:rsid w:val="00030A5C"/>
    <w:rsid w:val="00037747"/>
    <w:rsid w:val="00053EFF"/>
    <w:rsid w:val="00071780"/>
    <w:rsid w:val="00085C34"/>
    <w:rsid w:val="000A1C6D"/>
    <w:rsid w:val="000A37B8"/>
    <w:rsid w:val="000A5ADB"/>
    <w:rsid w:val="000D26CA"/>
    <w:rsid w:val="000F070B"/>
    <w:rsid w:val="00107E0C"/>
    <w:rsid w:val="001314AB"/>
    <w:rsid w:val="001734BF"/>
    <w:rsid w:val="001752E7"/>
    <w:rsid w:val="00175C76"/>
    <w:rsid w:val="00196E43"/>
    <w:rsid w:val="00197EFC"/>
    <w:rsid w:val="00215441"/>
    <w:rsid w:val="00287E7F"/>
    <w:rsid w:val="0029551D"/>
    <w:rsid w:val="00296B4F"/>
    <w:rsid w:val="002C5697"/>
    <w:rsid w:val="002D6274"/>
    <w:rsid w:val="002E41A5"/>
    <w:rsid w:val="002E47BA"/>
    <w:rsid w:val="002F0FF1"/>
    <w:rsid w:val="002F3FFD"/>
    <w:rsid w:val="003008D6"/>
    <w:rsid w:val="00325585"/>
    <w:rsid w:val="00335F59"/>
    <w:rsid w:val="00335FFD"/>
    <w:rsid w:val="00373A39"/>
    <w:rsid w:val="0038725A"/>
    <w:rsid w:val="003A2859"/>
    <w:rsid w:val="003F5ACB"/>
    <w:rsid w:val="00447F56"/>
    <w:rsid w:val="00475A62"/>
    <w:rsid w:val="00485D11"/>
    <w:rsid w:val="004E4B5D"/>
    <w:rsid w:val="0052620A"/>
    <w:rsid w:val="00592964"/>
    <w:rsid w:val="005E4680"/>
    <w:rsid w:val="00652F21"/>
    <w:rsid w:val="006614AD"/>
    <w:rsid w:val="006800A9"/>
    <w:rsid w:val="00685A94"/>
    <w:rsid w:val="00690B72"/>
    <w:rsid w:val="00693113"/>
    <w:rsid w:val="006B48B9"/>
    <w:rsid w:val="006B54D2"/>
    <w:rsid w:val="006B5BF9"/>
    <w:rsid w:val="00753965"/>
    <w:rsid w:val="00756166"/>
    <w:rsid w:val="00762162"/>
    <w:rsid w:val="00762184"/>
    <w:rsid w:val="0078270E"/>
    <w:rsid w:val="00790231"/>
    <w:rsid w:val="00793D48"/>
    <w:rsid w:val="007D2953"/>
    <w:rsid w:val="007E79D7"/>
    <w:rsid w:val="0080571F"/>
    <w:rsid w:val="00866545"/>
    <w:rsid w:val="008C2EC2"/>
    <w:rsid w:val="008D78EF"/>
    <w:rsid w:val="00916F18"/>
    <w:rsid w:val="009B7678"/>
    <w:rsid w:val="009C4242"/>
    <w:rsid w:val="009D0E29"/>
    <w:rsid w:val="009E71C2"/>
    <w:rsid w:val="00A21E13"/>
    <w:rsid w:val="00A33929"/>
    <w:rsid w:val="00A45C40"/>
    <w:rsid w:val="00A51891"/>
    <w:rsid w:val="00A84134"/>
    <w:rsid w:val="00A91891"/>
    <w:rsid w:val="00AA3CDA"/>
    <w:rsid w:val="00AE3158"/>
    <w:rsid w:val="00B362B6"/>
    <w:rsid w:val="00B512A6"/>
    <w:rsid w:val="00B65B86"/>
    <w:rsid w:val="00B72EA8"/>
    <w:rsid w:val="00BA0A02"/>
    <w:rsid w:val="00BB7B91"/>
    <w:rsid w:val="00BF014C"/>
    <w:rsid w:val="00C552C4"/>
    <w:rsid w:val="00D0002B"/>
    <w:rsid w:val="00D04926"/>
    <w:rsid w:val="00D057EB"/>
    <w:rsid w:val="00D158EB"/>
    <w:rsid w:val="00D440B3"/>
    <w:rsid w:val="00E01D15"/>
    <w:rsid w:val="00E10730"/>
    <w:rsid w:val="00E42787"/>
    <w:rsid w:val="00E664B6"/>
    <w:rsid w:val="00E73E9C"/>
    <w:rsid w:val="00E805EE"/>
    <w:rsid w:val="00E95BA4"/>
    <w:rsid w:val="00EA2D57"/>
    <w:rsid w:val="00ED22CE"/>
    <w:rsid w:val="00ED73DC"/>
    <w:rsid w:val="00EE65DC"/>
    <w:rsid w:val="00F13B89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5B03"/>
  <w15:chartTrackingRefBased/>
  <w15:docId w15:val="{F3003D7F-45D2-4CBA-9F9C-A433DD52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91"/>
    <w:pPr>
      <w:ind w:left="720"/>
      <w:contextualSpacing/>
    </w:pPr>
  </w:style>
  <w:style w:type="character" w:styleId="Hyperlink">
    <w:name w:val="Hyperlink"/>
    <w:rsid w:val="00BB7B9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2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493/zakon-o-profesionalnoj-rehabilitaciji-i-zaposljavanju-osoba-s-invaliditet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Kordić</cp:lastModifiedBy>
  <cp:revision>7</cp:revision>
  <cp:lastPrinted>2026-04-30T12:08:00Z</cp:lastPrinted>
  <dcterms:created xsi:type="dcterms:W3CDTF">2026-04-30T12:08:00Z</dcterms:created>
  <dcterms:modified xsi:type="dcterms:W3CDTF">2026-04-30T13:49:00Z</dcterms:modified>
</cp:coreProperties>
</file>