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785C936" w:rsidR="002236A6" w:rsidRPr="00677C8F" w:rsidRDefault="002236A6" w:rsidP="007F3C4B">
      <w:pPr>
        <w:spacing w:line="276" w:lineRule="auto"/>
        <w:jc w:val="center"/>
        <w:rPr>
          <w:b/>
        </w:rPr>
      </w:pPr>
      <w:r w:rsidRPr="00677C8F">
        <w:rPr>
          <w:b/>
        </w:rPr>
        <w:t xml:space="preserve">ZAKLJUČCI </w:t>
      </w:r>
      <w:r w:rsidR="009A7E62">
        <w:rPr>
          <w:b/>
        </w:rPr>
        <w:t>6</w:t>
      </w:r>
      <w:r w:rsidR="00510F8D" w:rsidRPr="00677C8F">
        <w:rPr>
          <w:b/>
        </w:rPr>
        <w:t>. SJEDNICE ŠKOLSKOG ODBORA</w:t>
      </w:r>
    </w:p>
    <w:p w14:paraId="6486CE9B" w14:textId="1FF5495E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</w:t>
      </w:r>
      <w:r w:rsidR="009A7E62" w:rsidRPr="009A7E62">
        <w:rPr>
          <w:lang w:val="sl-SI"/>
        </w:rPr>
        <w:t>održane 17. ožujka 2022. u 18:00 sati.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1A325183" w:rsidR="007F3C4B" w:rsidRPr="007F3C4B" w:rsidRDefault="007F3C4B" w:rsidP="009A7E62">
      <w:pPr>
        <w:pStyle w:val="NoSpacing"/>
      </w:pPr>
      <w:r w:rsidRPr="007F3C4B">
        <w:rPr>
          <w:b/>
        </w:rPr>
        <w:t xml:space="preserve">Ad.1. </w:t>
      </w:r>
      <w:r w:rsidR="009A7E62" w:rsidRPr="009A7E62">
        <w:t xml:space="preserve">Školski odbor je verificirao mandat novih članica Line </w:t>
      </w:r>
      <w:proofErr w:type="spellStart"/>
      <w:r w:rsidR="009A7E62" w:rsidRPr="009A7E62">
        <w:t>Daxini</w:t>
      </w:r>
      <w:proofErr w:type="spellEnd"/>
      <w:r w:rsidR="009A7E62" w:rsidRPr="009A7E62">
        <w:t xml:space="preserve"> i Marine Matešić.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2DB4B916" w14:textId="30380914" w:rsidR="0015693B" w:rsidRDefault="007F3C4B" w:rsidP="009A7E62">
      <w:pPr>
        <w:pStyle w:val="NoSpacing"/>
        <w:spacing w:line="276" w:lineRule="auto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="009A7E62" w:rsidRPr="009A7E62">
        <w:rPr>
          <w:rFonts w:eastAsiaTheme="minorHAnsi"/>
          <w:lang w:eastAsia="en-US"/>
        </w:rPr>
        <w:t>Usvojen je zapisnik s prošle sjednice.</w:t>
      </w:r>
    </w:p>
    <w:p w14:paraId="70C11243" w14:textId="77777777" w:rsidR="009A7E62" w:rsidRDefault="009A7E62" w:rsidP="009A7E62">
      <w:pPr>
        <w:pStyle w:val="NoSpacing"/>
        <w:spacing w:line="276" w:lineRule="auto"/>
        <w:rPr>
          <w:rFonts w:eastAsiaTheme="minorHAnsi"/>
          <w:lang w:eastAsia="en-US"/>
        </w:rPr>
      </w:pPr>
    </w:p>
    <w:p w14:paraId="7F450790" w14:textId="22B5D371" w:rsidR="0015693B" w:rsidRPr="0015693B" w:rsidRDefault="0015693B" w:rsidP="009A7E62">
      <w:pPr>
        <w:pStyle w:val="NoSpacing"/>
        <w:spacing w:line="276" w:lineRule="auto"/>
        <w:rPr>
          <w:rFonts w:eastAsiaTheme="minorHAnsi"/>
          <w:lang w:eastAsia="en-US"/>
        </w:rPr>
      </w:pPr>
      <w:r w:rsidRPr="0015693B">
        <w:rPr>
          <w:rFonts w:eastAsiaTheme="minorHAnsi"/>
          <w:b/>
          <w:lang w:eastAsia="en-US"/>
        </w:rPr>
        <w:t xml:space="preserve">Ad.3. </w:t>
      </w:r>
      <w:r w:rsidR="009A7E62" w:rsidRPr="009A7E62">
        <w:rPr>
          <w:rFonts w:eastAsiaTheme="minorHAnsi"/>
          <w:lang w:eastAsia="en-US"/>
        </w:rPr>
        <w:t>Školski odbor je dao suglasnost za zapošljavanje Nives Krizmanić Petković na radno mjesto administrativnog radnika, na neodređeno vrijeme s nepunim radnim vremenom prema zahtjevu ravnateljice.</w:t>
      </w:r>
    </w:p>
    <w:p w14:paraId="2ABD9DAB" w14:textId="3713E51C" w:rsid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09B23CE0" w14:textId="77777777" w:rsidR="009A7E62" w:rsidRPr="009A7E62" w:rsidRDefault="0015693B" w:rsidP="009A7E62">
      <w:pPr>
        <w:pStyle w:val="NoSpacing"/>
        <w:spacing w:line="276" w:lineRule="auto"/>
        <w:rPr>
          <w:rFonts w:eastAsiaTheme="minorHAnsi"/>
          <w:lang w:eastAsia="en-US"/>
        </w:rPr>
      </w:pPr>
      <w:r w:rsidRPr="0015693B">
        <w:rPr>
          <w:rFonts w:eastAsiaTheme="minorHAnsi"/>
          <w:b/>
          <w:lang w:eastAsia="en-US"/>
        </w:rPr>
        <w:t xml:space="preserve">Ad.4. </w:t>
      </w:r>
      <w:r w:rsidR="009A7E62" w:rsidRPr="009A7E62">
        <w:rPr>
          <w:rFonts w:eastAsiaTheme="minorHAnsi"/>
          <w:lang w:eastAsia="en-US"/>
        </w:rPr>
        <w:t>Na prijedlog Nastavničkog vijeća</w:t>
      </w:r>
      <w:bookmarkStart w:id="0" w:name="_GoBack"/>
      <w:bookmarkEnd w:id="0"/>
      <w:r w:rsidR="009A7E62" w:rsidRPr="009A7E62">
        <w:rPr>
          <w:rFonts w:eastAsiaTheme="minorHAnsi"/>
          <w:lang w:eastAsia="en-US"/>
        </w:rPr>
        <w:t xml:space="preserve"> od 16. ožujka 2022., Školski odbor je dao suglasnost za oslobađanje učenika iz Ukrajine od plaćanja participacije obrazovanja.</w:t>
      </w:r>
    </w:p>
    <w:p w14:paraId="15D61AAB" w14:textId="77777777" w:rsidR="009A7E62" w:rsidRPr="009A7E62" w:rsidRDefault="009A7E62" w:rsidP="009A7E62">
      <w:pPr>
        <w:pStyle w:val="NoSpacing"/>
        <w:spacing w:line="276" w:lineRule="auto"/>
        <w:rPr>
          <w:rFonts w:eastAsiaTheme="minorHAnsi"/>
          <w:lang w:eastAsia="en-US"/>
        </w:rPr>
      </w:pPr>
      <w:r w:rsidRPr="009A7E62">
        <w:rPr>
          <w:rFonts w:eastAsiaTheme="minorHAnsi"/>
          <w:lang w:eastAsia="en-US"/>
        </w:rPr>
        <w:t>Školski odbor je, prema prijedlogu voditeljice računovodstva, Sandre Mijatović, donio Odluku o raspodjeli rezultata i načinu korištenja viška prihoda u 2022. godini.</w:t>
      </w:r>
    </w:p>
    <w:p w14:paraId="66A7FF2D" w14:textId="441F8EB3" w:rsidR="0015693B" w:rsidRP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11493140" w14:textId="414A744B" w:rsid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68D47847" w14:textId="4D61785B" w:rsidR="00CB3442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12D9652C" w14:textId="77777777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01C0" w14:textId="77777777" w:rsidR="00410FE9" w:rsidRDefault="00410FE9" w:rsidP="002236A6">
      <w:r>
        <w:separator/>
      </w:r>
    </w:p>
  </w:endnote>
  <w:endnote w:type="continuationSeparator" w:id="0">
    <w:p w14:paraId="79CD9C03" w14:textId="77777777" w:rsidR="00410FE9" w:rsidRDefault="00410FE9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D0DB6" w14:textId="77777777" w:rsidR="00410FE9" w:rsidRDefault="00410FE9" w:rsidP="002236A6">
      <w:r>
        <w:separator/>
      </w:r>
    </w:p>
  </w:footnote>
  <w:footnote w:type="continuationSeparator" w:id="0">
    <w:p w14:paraId="65F86728" w14:textId="77777777" w:rsidR="00410FE9" w:rsidRDefault="00410FE9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15693B"/>
    <w:rsid w:val="001A707E"/>
    <w:rsid w:val="002236A6"/>
    <w:rsid w:val="002976AA"/>
    <w:rsid w:val="003B50AB"/>
    <w:rsid w:val="00410FE9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21758"/>
    <w:rsid w:val="00922C1B"/>
    <w:rsid w:val="00977744"/>
    <w:rsid w:val="009A7E62"/>
    <w:rsid w:val="009F0D6D"/>
    <w:rsid w:val="00A476ED"/>
    <w:rsid w:val="00AA42AC"/>
    <w:rsid w:val="00BB6565"/>
    <w:rsid w:val="00CB3442"/>
    <w:rsid w:val="00CF44A7"/>
    <w:rsid w:val="00CF6588"/>
    <w:rsid w:val="00D042B6"/>
    <w:rsid w:val="00D12323"/>
    <w:rsid w:val="00D7655C"/>
    <w:rsid w:val="00DB7571"/>
    <w:rsid w:val="00E27CC4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2023-03-07T12:42:00Z</dcterms:created>
  <dcterms:modified xsi:type="dcterms:W3CDTF">2023-03-07T12:42:00Z</dcterms:modified>
</cp:coreProperties>
</file>